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B885" w14:textId="4D4BE189" w:rsidR="008F1C36" w:rsidRPr="00212EFF" w:rsidRDefault="008F1C36" w:rsidP="00A36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EFF">
        <w:rPr>
          <w:rFonts w:ascii="Times New Roman" w:hAnsi="Times New Roman" w:cs="Times New Roman"/>
          <w:b/>
          <w:sz w:val="32"/>
          <w:szCs w:val="32"/>
        </w:rPr>
        <w:t>Инструкция пользователя</w:t>
      </w:r>
      <w:r w:rsidR="00A36F6D" w:rsidRPr="00212E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6AF3" w:rsidRPr="00212EFF">
        <w:rPr>
          <w:rFonts w:ascii="Times New Roman" w:hAnsi="Times New Roman" w:cs="Times New Roman"/>
          <w:b/>
          <w:sz w:val="32"/>
          <w:szCs w:val="32"/>
        </w:rPr>
        <w:t xml:space="preserve">программного обеспечения </w:t>
      </w:r>
      <w:r w:rsidR="00212EFF">
        <w:rPr>
          <w:rFonts w:ascii="Times New Roman" w:hAnsi="Times New Roman" w:cs="Times New Roman"/>
          <w:b/>
          <w:sz w:val="32"/>
          <w:szCs w:val="32"/>
        </w:rPr>
        <w:t>электромагнитного замка</w:t>
      </w:r>
      <w:r w:rsidR="00916AF3" w:rsidRPr="00212E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6AF3" w:rsidRPr="00212EFF">
        <w:rPr>
          <w:rFonts w:ascii="Times New Roman" w:hAnsi="Times New Roman" w:cs="Times New Roman"/>
          <w:b/>
          <w:sz w:val="32"/>
          <w:szCs w:val="32"/>
          <w:lang w:val="en-US"/>
        </w:rPr>
        <w:t>NITRINOnet</w:t>
      </w:r>
      <w:r w:rsidR="00916AF3" w:rsidRPr="00212E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6AF3" w:rsidRPr="00212EFF">
        <w:rPr>
          <w:rFonts w:ascii="Times New Roman" w:hAnsi="Times New Roman" w:cs="Times New Roman"/>
          <w:b/>
          <w:sz w:val="32"/>
          <w:szCs w:val="32"/>
          <w:lang w:val="en-US"/>
        </w:rPr>
        <w:t>Locker</w:t>
      </w:r>
      <w:r w:rsidR="00916AF3" w:rsidRPr="00212E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6AF3" w:rsidRPr="00212EFF">
        <w:rPr>
          <w:rFonts w:ascii="Times New Roman" w:hAnsi="Times New Roman" w:cs="Times New Roman"/>
          <w:b/>
          <w:sz w:val="32"/>
          <w:szCs w:val="32"/>
          <w:lang w:val="en-US"/>
        </w:rPr>
        <w:t>Control</w:t>
      </w:r>
    </w:p>
    <w:p w14:paraId="45327AB1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 xml:space="preserve">Программа MicroLocker автоматически запускается при старте системы, если вы не обнаружили программу в трее, то необходимо обратиться к администратору для устранения ошибок в работе программы. </w:t>
      </w:r>
    </w:p>
    <w:p w14:paraId="3C99B0DE" w14:textId="585BB27B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DB0302" wp14:editId="4B04D803">
            <wp:extent cx="2619829" cy="1085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5365" t="87236"/>
                    <a:stretch/>
                  </pic:blipFill>
                  <pic:spPr bwMode="auto">
                    <a:xfrm>
                      <a:off x="0" y="0"/>
                      <a:ext cx="2626077" cy="10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319F3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>Запускается программа двойным щелчком по значку «замок». Открывается главное окно. По умолчанию ни один из пользователей не авторизован. Неавторизованному пользователю отображается пустое окно.</w:t>
      </w:r>
    </w:p>
    <w:p w14:paraId="30A76F4C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>Для авторизации пользователя необходимо зайти в меню «Пользователи» и выбрать пункт «Авторизация пользователя».</w:t>
      </w:r>
    </w:p>
    <w:p w14:paraId="22657F5E" w14:textId="0E7826CF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757D89" wp14:editId="50E17D49">
            <wp:extent cx="4105910" cy="3486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05" t="20737" r="30499" b="39042"/>
                    <a:stretch/>
                  </pic:blipFill>
                  <pic:spPr bwMode="auto">
                    <a:xfrm>
                      <a:off x="0" y="0"/>
                      <a:ext cx="4118831" cy="349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3FAF0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 xml:space="preserve">Далее необходимо ввести пароль </w:t>
      </w:r>
    </w:p>
    <w:p w14:paraId="214E8F19" w14:textId="60F2A1FB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3CFD9D" wp14:editId="59DA4B4C">
            <wp:extent cx="4686300" cy="396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779D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ab/>
        <w:t>После авторизации пользователя, появляется новый пункт меню «Панель управления»-«Управление замком», нажав на который, отображается окно управления замком.</w:t>
      </w:r>
    </w:p>
    <w:p w14:paraId="3AFDB174" w14:textId="57BE8A11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C3968D" wp14:editId="637F2992">
            <wp:extent cx="4752975" cy="40081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319" t="20558" r="30355" b="39042"/>
                    <a:stretch/>
                  </pic:blipFill>
                  <pic:spPr bwMode="auto">
                    <a:xfrm>
                      <a:off x="0" y="0"/>
                      <a:ext cx="4770470" cy="4022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D8CCD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>В окне управления замком отображаются 2 кнопки «Открыть замок» и «Закрыть замок», отвечающие за управление замком, и соответствующие цветовые индикаторы зелёный и красный. При открытии замка пользователем, администратору на почту приходит соответствующее сообщение.</w:t>
      </w:r>
    </w:p>
    <w:p w14:paraId="1E5F7043" w14:textId="17865142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E8117E" wp14:editId="5FF3D14F">
            <wp:extent cx="4686300" cy="3962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2815F" w14:textId="77777777" w:rsidR="008F1C36" w:rsidRPr="00A36F6D" w:rsidRDefault="008F1C36" w:rsidP="00A36F6D">
      <w:pPr>
        <w:jc w:val="both"/>
        <w:rPr>
          <w:rFonts w:ascii="Times New Roman" w:hAnsi="Times New Roman" w:cs="Times New Roman"/>
          <w:sz w:val="28"/>
          <w:szCs w:val="28"/>
        </w:rPr>
      </w:pPr>
      <w:r w:rsidRPr="00A36F6D">
        <w:rPr>
          <w:rFonts w:ascii="Times New Roman" w:hAnsi="Times New Roman" w:cs="Times New Roman"/>
          <w:sz w:val="28"/>
          <w:szCs w:val="28"/>
        </w:rPr>
        <w:t>Для выхода из режима пользователя, необходимо в Меню «Пользователи» выбрать пункт «Сброс авторизации»</w:t>
      </w:r>
    </w:p>
    <w:p w14:paraId="3409FAD8" w14:textId="26FFDF8B" w:rsidR="008F1C36" w:rsidRPr="00A36F6D" w:rsidRDefault="00212EFF" w:rsidP="00A36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2FA233" wp14:editId="5B6E5C09">
            <wp:extent cx="4105910" cy="348615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05" t="20737" r="30499" b="39042"/>
                    <a:stretch/>
                  </pic:blipFill>
                  <pic:spPr bwMode="auto">
                    <a:xfrm>
                      <a:off x="0" y="0"/>
                      <a:ext cx="4118831" cy="349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9086E" w14:textId="77777777" w:rsidR="009630B4" w:rsidRPr="00A36F6D" w:rsidRDefault="00212EFF" w:rsidP="00A36F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30B4" w:rsidRPr="00A36F6D" w:rsidSect="00806451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21"/>
    <w:rsid w:val="00212EFF"/>
    <w:rsid w:val="005B4803"/>
    <w:rsid w:val="008F1C36"/>
    <w:rsid w:val="00916AF3"/>
    <w:rsid w:val="00A36F6D"/>
    <w:rsid w:val="00CE7121"/>
    <w:rsid w:val="00E16CE8"/>
    <w:rsid w:val="00E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CB2B"/>
  <w15:docId w15:val="{43632ADF-842F-4DB3-95C6-4E94E8A7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OlKekS</dc:creator>
  <cp:keywords/>
  <dc:description/>
  <cp:lastModifiedBy>User</cp:lastModifiedBy>
  <cp:revision>6</cp:revision>
  <dcterms:created xsi:type="dcterms:W3CDTF">2020-07-13T02:47:00Z</dcterms:created>
  <dcterms:modified xsi:type="dcterms:W3CDTF">2020-10-20T12:59:00Z</dcterms:modified>
</cp:coreProperties>
</file>